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0" w:rsidRPr="003C0D68" w:rsidRDefault="00AE6240" w:rsidP="003C0D68">
      <w:pPr>
        <w:spacing w:after="0" w:line="240" w:lineRule="auto"/>
        <w:contextualSpacing/>
        <w:jc w:val="center"/>
        <w:rPr>
          <w:rFonts w:ascii="Nikosh" w:hAnsi="Nikosh" w:cs="Nikosh"/>
          <w:b/>
          <w:bCs/>
          <w:sz w:val="28"/>
          <w:szCs w:val="28"/>
        </w:rPr>
      </w:pPr>
      <w:r w:rsidRPr="003C0D68">
        <w:rPr>
          <w:rFonts w:ascii="Nikosh" w:hAnsi="Nikosh" w:cs="Nikosh"/>
          <w:b/>
          <w:bCs/>
          <w:sz w:val="28"/>
          <w:szCs w:val="28"/>
        </w:rPr>
        <w:t>সংবাদ বিজ্ঞপ্তি</w:t>
      </w:r>
    </w:p>
    <w:p w:rsidR="00AE6240" w:rsidRPr="003C0D68" w:rsidRDefault="00AE6240" w:rsidP="003C0D68">
      <w:pPr>
        <w:spacing w:after="0" w:line="240" w:lineRule="auto"/>
        <w:contextualSpacing/>
        <w:jc w:val="center"/>
        <w:rPr>
          <w:rFonts w:ascii="Nikosh" w:hAnsi="Nikosh" w:cs="Nikosh"/>
          <w:sz w:val="18"/>
          <w:szCs w:val="28"/>
        </w:rPr>
      </w:pPr>
    </w:p>
    <w:p w:rsidR="00AE6240" w:rsidRPr="003C0D68" w:rsidRDefault="00AE6240" w:rsidP="003C0D68">
      <w:pPr>
        <w:spacing w:after="0" w:line="240" w:lineRule="auto"/>
        <w:contextualSpacing/>
        <w:jc w:val="right"/>
        <w:rPr>
          <w:rFonts w:ascii="Nikosh" w:hAnsi="Nikosh" w:cs="Nikosh"/>
          <w:sz w:val="28"/>
          <w:szCs w:val="28"/>
        </w:rPr>
      </w:pPr>
      <w:r w:rsidRPr="003C0D68">
        <w:rPr>
          <w:rFonts w:ascii="Nikosh" w:hAnsi="Nikosh" w:cs="Nikosh"/>
          <w:sz w:val="28"/>
          <w:szCs w:val="28"/>
        </w:rPr>
        <w:t xml:space="preserve">     তারিখ: </w:t>
      </w:r>
      <w:r w:rsidR="002C1B2A" w:rsidRPr="003C0D68">
        <w:rPr>
          <w:rFonts w:ascii="Nikosh" w:hAnsi="Nikosh" w:cs="Nikosh"/>
          <w:sz w:val="28"/>
          <w:szCs w:val="28"/>
        </w:rPr>
        <w:t>২২.০২.২০২২</w:t>
      </w:r>
    </w:p>
    <w:p w:rsidR="00AE6240" w:rsidRPr="003C0D68" w:rsidRDefault="00AE6240" w:rsidP="003C0D68">
      <w:pPr>
        <w:spacing w:after="0" w:line="240" w:lineRule="auto"/>
        <w:contextualSpacing/>
        <w:jc w:val="center"/>
        <w:rPr>
          <w:rFonts w:ascii="Nikosh" w:hAnsi="Nikosh" w:cs="Nikosh"/>
          <w:sz w:val="20"/>
          <w:szCs w:val="28"/>
        </w:rPr>
      </w:pPr>
    </w:p>
    <w:p w:rsidR="004D34BB" w:rsidRPr="003C0D68" w:rsidRDefault="004975DB" w:rsidP="003C0D68">
      <w:pPr>
        <w:spacing w:after="0" w:line="240" w:lineRule="auto"/>
        <w:contextualSpacing/>
        <w:jc w:val="center"/>
        <w:rPr>
          <w:rFonts w:ascii="Nikosh" w:hAnsi="Nikosh" w:cs="Nikosh"/>
          <w:b/>
          <w:sz w:val="36"/>
          <w:szCs w:val="28"/>
        </w:rPr>
      </w:pPr>
      <w:r w:rsidRPr="003C0D68">
        <w:rPr>
          <w:rFonts w:ascii="Nikosh" w:hAnsi="Nikosh" w:cs="Nikosh"/>
          <w:b/>
          <w:sz w:val="36"/>
          <w:szCs w:val="28"/>
        </w:rPr>
        <w:t>বাংলাদেশ জাতীয় জাদুঘরে</w:t>
      </w:r>
      <w:r w:rsidR="00D66DA8" w:rsidRPr="003C0D68">
        <w:rPr>
          <w:rFonts w:ascii="Nikosh" w:hAnsi="Nikosh" w:cs="Nikosh"/>
          <w:b/>
          <w:sz w:val="36"/>
          <w:szCs w:val="28"/>
        </w:rPr>
        <w:t xml:space="preserve"> </w:t>
      </w:r>
      <w:r w:rsidR="002C1B2A" w:rsidRPr="003C0D68">
        <w:rPr>
          <w:rFonts w:ascii="Nikosh" w:hAnsi="Nikosh" w:cs="Nikosh"/>
          <w:b/>
          <w:sz w:val="36"/>
          <w:szCs w:val="28"/>
        </w:rPr>
        <w:t>‘জীবনানন্দের কাব্যজগৎ’</w:t>
      </w:r>
      <w:r w:rsidRPr="003C0D68">
        <w:rPr>
          <w:rFonts w:ascii="Nikosh" w:hAnsi="Nikosh" w:cs="Nikosh"/>
          <w:b/>
          <w:sz w:val="36"/>
          <w:szCs w:val="28"/>
        </w:rPr>
        <w:t xml:space="preserve"> শীর্ষক</w:t>
      </w:r>
    </w:p>
    <w:p w:rsidR="00AE6240" w:rsidRPr="003C0D68" w:rsidRDefault="00A401D1" w:rsidP="003C0D68">
      <w:pPr>
        <w:spacing w:after="0" w:line="240" w:lineRule="auto"/>
        <w:contextualSpacing/>
        <w:jc w:val="center"/>
        <w:rPr>
          <w:rFonts w:ascii="Nikosh" w:hAnsi="Nikosh" w:cs="Nikosh"/>
          <w:b/>
          <w:sz w:val="36"/>
          <w:szCs w:val="28"/>
        </w:rPr>
      </w:pPr>
      <w:r w:rsidRPr="003C0D68">
        <w:rPr>
          <w:rFonts w:ascii="Nikosh" w:hAnsi="Nikosh" w:cs="Nikosh"/>
          <w:b/>
          <w:sz w:val="36"/>
          <w:szCs w:val="28"/>
        </w:rPr>
        <w:t xml:space="preserve"> </w:t>
      </w:r>
      <w:r w:rsidR="004975DB" w:rsidRPr="003C0D68">
        <w:rPr>
          <w:rFonts w:ascii="Nikosh" w:hAnsi="Nikosh" w:cs="Nikosh"/>
          <w:b/>
          <w:sz w:val="36"/>
          <w:szCs w:val="28"/>
        </w:rPr>
        <w:t>সেমিনার ও আলোচনা সভা</w:t>
      </w:r>
      <w:r w:rsidR="00F85601" w:rsidRPr="003C0D68">
        <w:rPr>
          <w:rFonts w:ascii="Nikosh" w:hAnsi="Nikosh" w:cs="Nikosh"/>
          <w:b/>
          <w:sz w:val="36"/>
          <w:szCs w:val="28"/>
        </w:rPr>
        <w:t xml:space="preserve"> </w:t>
      </w:r>
      <w:r w:rsidRPr="003C0D68">
        <w:rPr>
          <w:rFonts w:ascii="Nikosh" w:hAnsi="Nikosh" w:cs="Nikosh"/>
          <w:b/>
          <w:sz w:val="36"/>
          <w:szCs w:val="28"/>
        </w:rPr>
        <w:t xml:space="preserve">আয়োজন </w:t>
      </w:r>
      <w:r w:rsidR="002C1B2A" w:rsidRPr="003C0D68">
        <w:rPr>
          <w:rFonts w:ascii="Nikosh" w:hAnsi="Nikosh" w:cs="Nikosh"/>
          <w:b/>
          <w:sz w:val="36"/>
          <w:szCs w:val="28"/>
        </w:rPr>
        <w:t xml:space="preserve"> </w:t>
      </w:r>
    </w:p>
    <w:p w:rsidR="00F33FEC" w:rsidRPr="003C0D68" w:rsidRDefault="00F33FEC" w:rsidP="003C0D68">
      <w:pPr>
        <w:spacing w:after="0" w:line="240" w:lineRule="auto"/>
        <w:contextualSpacing/>
        <w:jc w:val="both"/>
        <w:rPr>
          <w:rFonts w:ascii="Nikosh" w:hAnsi="Nikosh" w:cs="Nikosh"/>
          <w:sz w:val="16"/>
          <w:szCs w:val="28"/>
        </w:rPr>
      </w:pPr>
    </w:p>
    <w:p w:rsidR="002C1B2A" w:rsidRPr="003C0D68" w:rsidRDefault="002C1B2A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</w:rPr>
      </w:pPr>
      <w:r w:rsidRPr="003C0D68">
        <w:rPr>
          <w:rFonts w:ascii="Nikosh" w:hAnsi="Nikosh" w:cs="Nikosh"/>
          <w:sz w:val="28"/>
          <w:szCs w:val="28"/>
        </w:rPr>
        <w:t xml:space="preserve">বাংলাদেশ জাতীয় জাদুঘর জাদুঘরের কবি সুফিয়া কামাল মিলনায়তনে ‘জীবনানন্দের কাব্যজগৎ’ শীর্ষক সেমিনার ও আলোচনা সভা ২০২২ আয়োজন </w:t>
      </w:r>
      <w:r w:rsidR="001770A9" w:rsidRPr="003C0D68">
        <w:rPr>
          <w:rFonts w:ascii="Nikosh" w:hAnsi="Nikosh" w:cs="Nikosh"/>
          <w:sz w:val="28"/>
          <w:szCs w:val="28"/>
        </w:rPr>
        <w:t>করে</w:t>
      </w:r>
      <w:r w:rsidRPr="003C0D68">
        <w:rPr>
          <w:rFonts w:ascii="Nikosh" w:hAnsi="Nikosh" w:cs="Nikosh"/>
          <w:sz w:val="28"/>
          <w:szCs w:val="28"/>
        </w:rPr>
        <w:t xml:space="preserve">। অনুষ্ঠানে প্রধান অতিথি হিসেবে উপস্থিত </w:t>
      </w:r>
      <w:r w:rsidR="001770A9" w:rsidRPr="003C0D68">
        <w:rPr>
          <w:rFonts w:ascii="Nikosh" w:hAnsi="Nikosh" w:cs="Nikosh"/>
          <w:sz w:val="28"/>
          <w:szCs w:val="28"/>
        </w:rPr>
        <w:t>ছিলেন</w:t>
      </w:r>
      <w:r w:rsidRPr="003C0D68">
        <w:rPr>
          <w:rFonts w:ascii="Nikosh" w:hAnsi="Nikosh" w:cs="Nikosh"/>
          <w:sz w:val="28"/>
          <w:szCs w:val="28"/>
        </w:rPr>
        <w:t xml:space="preserve"> গণপ্রজাতন্ত্রী বাংলাদেশ সরকারের সংস্কৃতি বিষয়ক মন্ত্রণালয়ের সচিব জনাব মোঃ আবুল মনসুর। মূল প্রবন্ধ উপস্থাপন </w:t>
      </w:r>
      <w:r w:rsidR="001770A9" w:rsidRPr="003C0D68">
        <w:rPr>
          <w:rFonts w:ascii="Nikosh" w:hAnsi="Nikosh" w:cs="Nikosh"/>
          <w:sz w:val="28"/>
          <w:szCs w:val="28"/>
        </w:rPr>
        <w:t>করেন</w:t>
      </w:r>
      <w:r w:rsidRPr="003C0D68">
        <w:rPr>
          <w:rFonts w:ascii="Nikosh" w:hAnsi="Nikosh" w:cs="Nikosh"/>
          <w:sz w:val="28"/>
          <w:szCs w:val="28"/>
        </w:rPr>
        <w:t xml:space="preserve"> ঢাকা বিশ্ববিদ্যালয়ের বাংলা বিভাগের সাবেক অধ্যাপক ড. বেগম আকতার কামাল। সভাপতিত্ব </w:t>
      </w:r>
      <w:r w:rsidR="001770A9" w:rsidRPr="003C0D68">
        <w:rPr>
          <w:rFonts w:ascii="Nikosh" w:hAnsi="Nikosh" w:cs="Nikosh"/>
          <w:sz w:val="28"/>
          <w:szCs w:val="28"/>
        </w:rPr>
        <w:t>করেন</w:t>
      </w:r>
      <w:r w:rsidRPr="003C0D68">
        <w:rPr>
          <w:rFonts w:ascii="Nikosh" w:hAnsi="Nikosh" w:cs="Nikosh"/>
          <w:sz w:val="28"/>
          <w:szCs w:val="28"/>
        </w:rPr>
        <w:t xml:space="preserve"> বাংলাদেশ জাতীয় জাদুঘর বোর্ড অব ট্রাস্টিজের সভাপতি অধ্যাপক ড. আ আ ম স আরেফিন সিদ্দিক। অনুষ্ঠানটি সঞ্চালনা </w:t>
      </w:r>
      <w:r w:rsidR="001770A9" w:rsidRPr="003C0D68">
        <w:rPr>
          <w:rFonts w:ascii="Nikosh" w:hAnsi="Nikosh" w:cs="Nikosh"/>
          <w:sz w:val="28"/>
          <w:szCs w:val="28"/>
        </w:rPr>
        <w:t>করেন</w:t>
      </w:r>
      <w:r w:rsidRPr="003C0D68">
        <w:rPr>
          <w:rFonts w:ascii="Nikosh" w:hAnsi="Nikosh" w:cs="Nikosh"/>
          <w:sz w:val="28"/>
          <w:szCs w:val="28"/>
        </w:rPr>
        <w:t xml:space="preserve"> বাংলাদেশ জাতীয় জাদুঘরের মহাপরিচালক খোন্দকার মোস্তাফিজুর রহমান এনডিসি।  </w:t>
      </w:r>
    </w:p>
    <w:p w:rsidR="002C1B2A" w:rsidRPr="003C0D68" w:rsidRDefault="002C1B2A" w:rsidP="003C0D68">
      <w:pPr>
        <w:spacing w:after="0" w:line="240" w:lineRule="auto"/>
        <w:contextualSpacing/>
        <w:jc w:val="both"/>
        <w:rPr>
          <w:rFonts w:ascii="Nikosh" w:hAnsi="Nikosh" w:cs="Nikosh"/>
          <w:sz w:val="8"/>
          <w:szCs w:val="28"/>
        </w:rPr>
      </w:pPr>
    </w:p>
    <w:p w:rsidR="0059693B" w:rsidRPr="003C0D68" w:rsidRDefault="00813DD6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</w:rPr>
      </w:pPr>
      <w:r w:rsidRPr="003C0D68">
        <w:rPr>
          <w:rFonts w:ascii="Nikosh" w:hAnsi="Nikosh" w:cs="Nikosh"/>
          <w:sz w:val="28"/>
          <w:szCs w:val="28"/>
        </w:rPr>
        <w:t>মূল প্রবন্ধ</w:t>
      </w:r>
      <w:r w:rsidR="00C9451C" w:rsidRPr="003C0D68">
        <w:rPr>
          <w:rFonts w:ascii="Nikosh" w:hAnsi="Nikosh" w:cs="Nikosh"/>
          <w:sz w:val="28"/>
          <w:szCs w:val="28"/>
        </w:rPr>
        <w:t xml:space="preserve"> উপস্থাপনে</w:t>
      </w:r>
      <w:r w:rsidRPr="003C0D68">
        <w:rPr>
          <w:rFonts w:ascii="Nikosh" w:hAnsi="Nikosh" w:cs="Nikosh"/>
          <w:sz w:val="28"/>
          <w:szCs w:val="28"/>
        </w:rPr>
        <w:t xml:space="preserve"> </w:t>
      </w:r>
      <w:r w:rsidR="001770A9" w:rsidRPr="003C0D68">
        <w:rPr>
          <w:rFonts w:ascii="Nikosh" w:hAnsi="Nikosh" w:cs="Nikosh"/>
          <w:sz w:val="28"/>
          <w:szCs w:val="28"/>
        </w:rPr>
        <w:t>ড. বেগম আকতার কামাল</w:t>
      </w:r>
      <w:r w:rsidR="002C1B2A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/>
          <w:sz w:val="28"/>
          <w:szCs w:val="28"/>
        </w:rPr>
        <w:t xml:space="preserve">বলেন </w:t>
      </w:r>
      <w:r w:rsidR="004F5869" w:rsidRPr="003C0D68">
        <w:rPr>
          <w:rFonts w:ascii="Nikosh" w:hAnsi="Nikosh" w:cs="Nikosh" w:hint="cs"/>
          <w:sz w:val="28"/>
          <w:szCs w:val="28"/>
        </w:rPr>
        <w:t>জীবনানন্দ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ছিলেন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একজন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কালসচেতন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ও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ইতিহাসচেতন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কবি।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তাঁর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কবিস্বভাব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ছিল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অন্তর্মুখী</w:t>
      </w:r>
      <w:r w:rsidR="004F5869" w:rsidRPr="003C0D68">
        <w:rPr>
          <w:rFonts w:ascii="Nikosh" w:hAnsi="Nikosh" w:cs="Nikosh"/>
          <w:sz w:val="28"/>
          <w:szCs w:val="28"/>
        </w:rPr>
        <w:t xml:space="preserve">, </w:t>
      </w:r>
      <w:r w:rsidR="004F5869" w:rsidRPr="003C0D68">
        <w:rPr>
          <w:rFonts w:ascii="Nikosh" w:hAnsi="Nikosh" w:cs="Nikosh" w:hint="cs"/>
          <w:sz w:val="28"/>
          <w:szCs w:val="28"/>
        </w:rPr>
        <w:t>দৃষ্টিতে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ছিল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চেতনা।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তিনি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তিরিশের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কবিতা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নামে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খ্যাত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কাব্যধারার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অন্যতম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কবি।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অল্পবয়স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থেকেই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তিনি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কাব্যচর্চা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শুরু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করেন।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তিনি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কবি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হলেও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রচনা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করেন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অসংখ্য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ছোটগল্প</w:t>
      </w:r>
      <w:r w:rsidR="004F5869" w:rsidRPr="003C0D68">
        <w:rPr>
          <w:rFonts w:ascii="Nikosh" w:hAnsi="Nikosh" w:cs="Nikosh"/>
          <w:sz w:val="28"/>
          <w:szCs w:val="28"/>
        </w:rPr>
        <w:t xml:space="preserve">, </w:t>
      </w:r>
      <w:r w:rsidR="004F5869" w:rsidRPr="003C0D68">
        <w:rPr>
          <w:rFonts w:ascii="Nikosh" w:hAnsi="Nikosh" w:cs="Nikosh" w:hint="cs"/>
          <w:sz w:val="28"/>
          <w:szCs w:val="28"/>
        </w:rPr>
        <w:t>কয়েকটি</w:t>
      </w:r>
      <w:r w:rsidR="004F5869" w:rsidRPr="003C0D68">
        <w:rPr>
          <w:rFonts w:ascii="Nikosh" w:hAnsi="Nikosh" w:cs="Nikosh"/>
          <w:sz w:val="28"/>
          <w:szCs w:val="28"/>
        </w:rPr>
        <w:t xml:space="preserve">  </w:t>
      </w:r>
      <w:r w:rsidR="004F5869" w:rsidRPr="003C0D68">
        <w:rPr>
          <w:rFonts w:ascii="Nikosh" w:hAnsi="Nikosh" w:cs="Nikosh" w:hint="cs"/>
          <w:sz w:val="28"/>
          <w:szCs w:val="28"/>
        </w:rPr>
        <w:t>উপন্যাস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ও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প্রবন্ধগ্রন্থ।</w:t>
      </w:r>
      <w:r w:rsidR="004F5869" w:rsidRPr="003C0D68">
        <w:rPr>
          <w:rFonts w:ascii="Nikosh" w:hAnsi="Nikosh" w:cs="Nikosh"/>
          <w:sz w:val="28"/>
          <w:szCs w:val="28"/>
        </w:rPr>
        <w:t xml:space="preserve">  </w:t>
      </w:r>
      <w:r w:rsidR="004F5869" w:rsidRPr="003C0D68">
        <w:rPr>
          <w:rFonts w:ascii="Nikosh" w:hAnsi="Nikosh" w:cs="Nikosh" w:hint="cs"/>
          <w:sz w:val="28"/>
          <w:szCs w:val="28"/>
        </w:rPr>
        <w:t>ঔপন্যাসিক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ও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গল্পকার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হিসেবে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জীবনানন্দের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স্বতন্ত্র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প্রতিভা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লক্ষ্য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করা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যায়।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বাংলাদেশের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রাজনৈতিক</w:t>
      </w:r>
      <w:r w:rsidR="004F5869" w:rsidRPr="003C0D68">
        <w:rPr>
          <w:rFonts w:ascii="Nikosh" w:hAnsi="Nikosh" w:cs="Nikosh"/>
          <w:sz w:val="28"/>
          <w:szCs w:val="28"/>
        </w:rPr>
        <w:t>-</w:t>
      </w:r>
      <w:r w:rsidR="004F5869" w:rsidRPr="003C0D68">
        <w:rPr>
          <w:rFonts w:ascii="Nikosh" w:hAnsi="Nikosh" w:cs="Nikosh" w:hint="cs"/>
          <w:sz w:val="28"/>
          <w:szCs w:val="28"/>
        </w:rPr>
        <w:t>সাংস্কৃতিক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প্রেক্ষাপটে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তাঁর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কবিতার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ভূমিকা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ঐতিহাসিক।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স্বাধীনতাযুদ্ধে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সংগ্রামী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বাঙালি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জাতিকে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তাঁর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রূপসী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বাংলা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তীব্রভাবে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অনুপ্রাণিত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hAnsi="Nikosh" w:cs="Nikosh" w:hint="cs"/>
          <w:sz w:val="28"/>
          <w:szCs w:val="28"/>
        </w:rPr>
        <w:t>করে।</w:t>
      </w:r>
      <w:r w:rsidR="00294ABB" w:rsidRPr="003C0D68">
        <w:rPr>
          <w:rFonts w:ascii="Nikosh" w:hAnsi="Nikosh" w:cs="Nikosh"/>
          <w:sz w:val="28"/>
          <w:szCs w:val="28"/>
        </w:rPr>
        <w:t xml:space="preserve"> </w:t>
      </w:r>
    </w:p>
    <w:p w:rsidR="00CD3146" w:rsidRPr="003C0D68" w:rsidRDefault="00CD3146" w:rsidP="003C0D68">
      <w:pPr>
        <w:spacing w:after="0" w:line="240" w:lineRule="auto"/>
        <w:contextualSpacing/>
        <w:jc w:val="both"/>
        <w:rPr>
          <w:rFonts w:ascii="Nikosh" w:hAnsi="Nikosh" w:cs="Nikosh"/>
          <w:sz w:val="12"/>
          <w:szCs w:val="28"/>
        </w:rPr>
      </w:pPr>
    </w:p>
    <w:p w:rsidR="005535F5" w:rsidRPr="003C0D68" w:rsidRDefault="00747844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</w:rPr>
      </w:pPr>
      <w:r w:rsidRPr="003C0D68">
        <w:rPr>
          <w:rFonts w:ascii="Nikosh" w:hAnsi="Nikosh" w:cs="Nikosh"/>
          <w:sz w:val="28"/>
          <w:szCs w:val="28"/>
        </w:rPr>
        <w:t xml:space="preserve">প্রধান অতিথির </w:t>
      </w:r>
      <w:r w:rsidR="001770A9" w:rsidRPr="003C0D68">
        <w:rPr>
          <w:rFonts w:ascii="Nikosh" w:hAnsi="Nikosh" w:cs="Nikosh"/>
          <w:sz w:val="28"/>
          <w:szCs w:val="28"/>
        </w:rPr>
        <w:t>বক্তব্যে জনাব মোঃ আবুল মনসুর বলেন</w:t>
      </w:r>
      <w:r w:rsidR="00CD3146" w:rsidRPr="003C0D68">
        <w:rPr>
          <w:rFonts w:ascii="Nikosh" w:hAnsi="Nikosh" w:cs="Nikosh"/>
          <w:sz w:val="28"/>
          <w:szCs w:val="28"/>
        </w:rPr>
        <w:t xml:space="preserve"> </w:t>
      </w:r>
      <w:r w:rsidR="004F5869" w:rsidRPr="003C0D68">
        <w:rPr>
          <w:rFonts w:ascii="Nikosh" w:eastAsia="Times New Roman" w:hAnsi="Nikosh" w:cs="Nikosh"/>
          <w:sz w:val="28"/>
          <w:szCs w:val="28"/>
        </w:rPr>
        <w:t>কবি জীবনানন্দ দাশ ছিলেন উজ্জ্বল ব্যতিক্রমি একজন কবি।</w:t>
      </w:r>
      <w:r w:rsidR="004F5869" w:rsidRPr="003C0D68">
        <w:rPr>
          <w:rFonts w:ascii="Nikosh" w:hAnsi="Nikosh" w:cs="Nikosh"/>
          <w:sz w:val="28"/>
          <w:szCs w:val="28"/>
        </w:rPr>
        <w:t xml:space="preserve"> </w:t>
      </w:r>
      <w:r w:rsidR="005535F5" w:rsidRPr="003C0D68">
        <w:rPr>
          <w:rFonts w:ascii="Nikosh" w:eastAsia="Times New Roman" w:hAnsi="Nikosh" w:cs="Nikosh"/>
          <w:sz w:val="28"/>
          <w:szCs w:val="28"/>
        </w:rPr>
        <w:t xml:space="preserve">জীবনানন্দের সৃষ্টিতে মানুষের হৃদয় ও চেতনার যে গভীর অনুভব প্রকাশ পেয়েছে, বাংলা কবিতায় এর আগে পরিলক্ষিত হয়নি। </w:t>
      </w:r>
      <w:r w:rsidR="004F5869" w:rsidRPr="003C0D68">
        <w:rPr>
          <w:rFonts w:ascii="Nikosh" w:eastAsia="Times New Roman" w:hAnsi="Nikosh" w:cs="Nikosh"/>
          <w:sz w:val="28"/>
          <w:szCs w:val="28"/>
          <w:lang w:val="en-GB"/>
        </w:rPr>
        <w:t xml:space="preserve">তিনি তাঁর রচনায় জীবন ও সৃষ্টি নিয়ে </w:t>
      </w:r>
      <w:r w:rsidR="005D0060" w:rsidRPr="003C0D68">
        <w:rPr>
          <w:rFonts w:ascii="Nikosh" w:eastAsia="Times New Roman" w:hAnsi="Nikosh" w:cs="Nikosh"/>
          <w:sz w:val="28"/>
          <w:szCs w:val="28"/>
          <w:lang w:val="en-GB"/>
        </w:rPr>
        <w:t xml:space="preserve">কথা বলতেন। রূপকের মাধ্যমে তুলে ধরতেন জীবনের নানা দিক। তাঁর শব্দ, কথা ও ভাব নিয়ে আমাদের আরো গবেষণা প্রয়োজন। </w:t>
      </w:r>
    </w:p>
    <w:p w:rsidR="008456DD" w:rsidRPr="003C0D68" w:rsidRDefault="008456DD" w:rsidP="003C0D68">
      <w:pPr>
        <w:spacing w:after="0" w:line="240" w:lineRule="auto"/>
        <w:contextualSpacing/>
        <w:jc w:val="both"/>
        <w:rPr>
          <w:rFonts w:ascii="Nikosh" w:hAnsi="Nikosh" w:cs="Nikosh"/>
          <w:sz w:val="12"/>
          <w:szCs w:val="28"/>
        </w:rPr>
      </w:pPr>
    </w:p>
    <w:p w:rsidR="005535F5" w:rsidRPr="003C0D68" w:rsidRDefault="009603DE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</w:rPr>
      </w:pPr>
      <w:r w:rsidRPr="003C0D68">
        <w:rPr>
          <w:rFonts w:ascii="Nikosh" w:hAnsi="Nikosh" w:cs="Nikosh"/>
          <w:sz w:val="28"/>
          <w:szCs w:val="28"/>
        </w:rPr>
        <w:t>সভাপতির ভাষণে অধ্যাপক ড. আ আ ম স আরেফিন সিদ্দিক</w:t>
      </w:r>
      <w:r w:rsidR="00BD5FC0" w:rsidRPr="003C0D68">
        <w:rPr>
          <w:rFonts w:ascii="Nikosh" w:hAnsi="Nikosh" w:cs="Nikosh"/>
          <w:sz w:val="28"/>
          <w:szCs w:val="28"/>
        </w:rPr>
        <w:t xml:space="preserve"> বলেন</w:t>
      </w:r>
      <w:r w:rsidR="000D219F">
        <w:rPr>
          <w:rFonts w:ascii="Nikosh" w:hAnsi="Nikosh" w:cs="Nikosh"/>
          <w:sz w:val="28"/>
          <w:szCs w:val="28"/>
        </w:rPr>
        <w:t>,</w:t>
      </w:r>
      <w:r w:rsidR="008456DD" w:rsidRPr="003C0D68">
        <w:rPr>
          <w:rFonts w:ascii="Nikosh" w:hAnsi="Nikosh" w:cs="Nikosh"/>
          <w:sz w:val="28"/>
          <w:szCs w:val="28"/>
        </w:rPr>
        <w:t xml:space="preserve"> </w:t>
      </w:r>
      <w:r w:rsidR="00FA79F8" w:rsidRPr="003C0D68">
        <w:rPr>
          <w:rFonts w:ascii="Nikosh" w:eastAsia="Times New Roman" w:hAnsi="Nikosh" w:cs="Nikosh"/>
          <w:sz w:val="28"/>
          <w:szCs w:val="28"/>
        </w:rPr>
        <w:t>বাংলাদেশ জাতীয় জাদুঘর সবসময়ই দে</w:t>
      </w:r>
      <w:r w:rsidR="00F07A85" w:rsidRPr="003C0D68">
        <w:rPr>
          <w:rFonts w:ascii="Nikosh" w:eastAsia="Times New Roman" w:hAnsi="Nikosh" w:cs="Nikosh"/>
          <w:sz w:val="28"/>
          <w:szCs w:val="28"/>
        </w:rPr>
        <w:t xml:space="preserve">শের স্মরণীয় বরণীয় ব্যক্তিবর্গকে স্মরণ করে বিভিন্ন </w:t>
      </w:r>
      <w:r w:rsidR="00FA79F8" w:rsidRPr="003C0D68">
        <w:rPr>
          <w:rFonts w:ascii="Nikosh" w:eastAsia="Times New Roman" w:hAnsi="Nikosh" w:cs="Nikosh"/>
          <w:sz w:val="28"/>
          <w:szCs w:val="28"/>
        </w:rPr>
        <w:t xml:space="preserve">অনুষ্ঠানের আয়োজন করে থাকে। এরই </w:t>
      </w:r>
      <w:r w:rsidR="00F07A85" w:rsidRPr="003C0D68">
        <w:rPr>
          <w:rFonts w:ascii="Nikosh" w:eastAsia="Times New Roman" w:hAnsi="Nikosh" w:cs="Nikosh"/>
          <w:sz w:val="28"/>
          <w:szCs w:val="28"/>
        </w:rPr>
        <w:t>ধারাবাহিকতায়</w:t>
      </w:r>
      <w:r w:rsidR="00FA79F8" w:rsidRPr="003C0D68">
        <w:rPr>
          <w:rFonts w:ascii="Nikosh" w:eastAsia="Times New Roman" w:hAnsi="Nikosh" w:cs="Nikosh"/>
          <w:sz w:val="28"/>
          <w:szCs w:val="28"/>
        </w:rPr>
        <w:t xml:space="preserve"> </w:t>
      </w:r>
      <w:r w:rsidR="00FA79F8" w:rsidRPr="003C0D68">
        <w:rPr>
          <w:rFonts w:ascii="Nikosh" w:hAnsi="Nikosh" w:cs="Nikosh"/>
          <w:sz w:val="28"/>
          <w:szCs w:val="28"/>
        </w:rPr>
        <w:t>আজকের এই আয়োজন।</w:t>
      </w:r>
      <w:r w:rsidR="000D219F">
        <w:rPr>
          <w:rFonts w:ascii="Nikosh" w:hAnsi="Nikosh" w:cs="Nikosh"/>
          <w:sz w:val="28"/>
          <w:szCs w:val="28"/>
        </w:rPr>
        <w:t xml:space="preserve"> </w:t>
      </w:r>
      <w:r w:rsidR="000D219F" w:rsidRPr="003C0D68">
        <w:rPr>
          <w:rFonts w:ascii="Nikosh" w:eastAsia="Times New Roman" w:hAnsi="Nikosh" w:cs="Nikosh"/>
          <w:sz w:val="28"/>
          <w:szCs w:val="28"/>
        </w:rPr>
        <w:t>কবি জীবনানন্দ</w:t>
      </w:r>
      <w:r w:rsidR="000D219F">
        <w:rPr>
          <w:rFonts w:ascii="Nikosh" w:eastAsia="Times New Roman" w:hAnsi="Nikosh" w:cs="Nikosh"/>
          <w:sz w:val="28"/>
          <w:szCs w:val="28"/>
        </w:rPr>
        <w:t xml:space="preserve"> দাশ</w:t>
      </w:r>
      <w:r w:rsidR="003C0D68" w:rsidRPr="003C0D68">
        <w:rPr>
          <w:rFonts w:ascii="Nikosh" w:hAnsi="Nikosh" w:cs="Nikosh"/>
          <w:sz w:val="28"/>
          <w:szCs w:val="28"/>
        </w:rPr>
        <w:t xml:space="preserve"> </w:t>
      </w:r>
      <w:r w:rsidR="003C0D68" w:rsidRPr="003C0D68">
        <w:rPr>
          <w:rFonts w:ascii="Nikosh" w:eastAsia="Times New Roman" w:hAnsi="Nikosh" w:cs="Nikosh"/>
          <w:sz w:val="28"/>
          <w:szCs w:val="28"/>
        </w:rPr>
        <w:t xml:space="preserve">ব্যক্তি জীবনে তিনি দুঃখী জীবন যাপন করলেও তাঁর সৃষ্টি ও কর্মের অবদান তাঁকে মহামানব করে তুলেছে। </w:t>
      </w:r>
      <w:r w:rsidR="00F07A85" w:rsidRPr="003C0D68">
        <w:rPr>
          <w:rFonts w:ascii="Nikosh" w:eastAsia="Times New Roman" w:hAnsi="Nikosh" w:cs="Nikosh"/>
          <w:sz w:val="28"/>
          <w:szCs w:val="28"/>
        </w:rPr>
        <w:t>তবে জীবন দশায় নয়, কবি হিসেবে</w:t>
      </w:r>
      <w:r w:rsidR="000D219F">
        <w:rPr>
          <w:rFonts w:ascii="Nikosh" w:eastAsia="Times New Roman" w:hAnsi="Nikosh" w:cs="Nikosh"/>
          <w:sz w:val="28"/>
          <w:szCs w:val="28"/>
        </w:rPr>
        <w:t xml:space="preserve"> তার</w:t>
      </w:r>
      <w:r w:rsidR="00F07A85" w:rsidRPr="003C0D68">
        <w:rPr>
          <w:rFonts w:ascii="Nikosh" w:eastAsia="Times New Roman" w:hAnsi="Nikosh" w:cs="Nikosh"/>
          <w:sz w:val="28"/>
          <w:szCs w:val="28"/>
        </w:rPr>
        <w:t xml:space="preserve"> প্রতিভা</w:t>
      </w:r>
      <w:r w:rsidR="000D219F">
        <w:rPr>
          <w:rFonts w:ascii="Nikosh" w:eastAsia="Times New Roman" w:hAnsi="Nikosh" w:cs="Nikosh"/>
          <w:sz w:val="28"/>
          <w:szCs w:val="28"/>
        </w:rPr>
        <w:t xml:space="preserve"> বিকাশ পেলেও</w:t>
      </w:r>
      <w:r w:rsidR="00F07A85" w:rsidRPr="003C0D68">
        <w:rPr>
          <w:rFonts w:ascii="Nikosh" w:eastAsia="Times New Roman" w:hAnsi="Nikosh" w:cs="Nikosh"/>
          <w:sz w:val="28"/>
          <w:szCs w:val="28"/>
        </w:rPr>
        <w:t xml:space="preserve"> </w:t>
      </w:r>
      <w:r w:rsidR="003C0D68" w:rsidRPr="003C0D68">
        <w:rPr>
          <w:rFonts w:ascii="Nikosh" w:eastAsia="Times New Roman" w:hAnsi="Nikosh" w:cs="Nikosh"/>
          <w:sz w:val="28"/>
          <w:szCs w:val="28"/>
        </w:rPr>
        <w:t xml:space="preserve">কবি হিসেবে স্বীকৃতি </w:t>
      </w:r>
      <w:r w:rsidR="000D219F">
        <w:rPr>
          <w:rFonts w:ascii="Nikosh" w:eastAsia="Times New Roman" w:hAnsi="Nikosh" w:cs="Nikosh"/>
          <w:sz w:val="28"/>
          <w:szCs w:val="28"/>
        </w:rPr>
        <w:t>পান</w:t>
      </w:r>
      <w:r w:rsidR="00F07A85" w:rsidRPr="003C0D68">
        <w:rPr>
          <w:rFonts w:ascii="Nikosh" w:eastAsia="Times New Roman" w:hAnsi="Nikosh" w:cs="Nikosh"/>
          <w:sz w:val="28"/>
          <w:szCs w:val="28"/>
        </w:rPr>
        <w:t xml:space="preserve"> তাঁর মৃত্যুর পর।</w:t>
      </w:r>
      <w:r w:rsidR="003C0D68" w:rsidRPr="003C0D68">
        <w:rPr>
          <w:rFonts w:ascii="Nikosh" w:hAnsi="Nikosh" w:cs="Nikosh"/>
          <w:sz w:val="28"/>
          <w:szCs w:val="28"/>
        </w:rPr>
        <w:t xml:space="preserve"> </w:t>
      </w:r>
    </w:p>
    <w:p w:rsidR="00F3759E" w:rsidRPr="003C0D68" w:rsidRDefault="00F3759E" w:rsidP="003C0D68">
      <w:pPr>
        <w:spacing w:after="0" w:line="240" w:lineRule="auto"/>
        <w:contextualSpacing/>
        <w:jc w:val="both"/>
        <w:rPr>
          <w:rFonts w:ascii="Nikosh" w:hAnsi="Nikosh" w:cs="Nikosh"/>
          <w:sz w:val="20"/>
          <w:szCs w:val="28"/>
        </w:rPr>
      </w:pPr>
    </w:p>
    <w:p w:rsidR="00397FA3" w:rsidRPr="003C0D68" w:rsidRDefault="00AE6240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  <w:lang w:val="en-GB" w:bidi="hi-IN"/>
        </w:rPr>
      </w:pPr>
      <w:r w:rsidRPr="003C0D68">
        <w:rPr>
          <w:rFonts w:ascii="Nikosh" w:hAnsi="Nikosh" w:cs="Nikosh"/>
          <w:sz w:val="28"/>
          <w:szCs w:val="28"/>
          <w:cs/>
        </w:rPr>
        <w:t>উল্লিখিত সংবাদ বিজ্ঞপ্তিটি আপনার বহুল প্রচারিত সংবাদ মাধ্যমে প্রকাশ</w:t>
      </w:r>
      <w:r w:rsidRPr="003C0D68">
        <w:rPr>
          <w:rFonts w:ascii="Nikosh" w:hAnsi="Nikosh" w:cs="Nikosh"/>
          <w:sz w:val="28"/>
          <w:szCs w:val="28"/>
        </w:rPr>
        <w:t xml:space="preserve">/ </w:t>
      </w:r>
      <w:r w:rsidRPr="003C0D68">
        <w:rPr>
          <w:rFonts w:ascii="Nikosh" w:hAnsi="Nikosh" w:cs="Nikosh"/>
          <w:sz w:val="28"/>
          <w:szCs w:val="28"/>
          <w:cs/>
        </w:rPr>
        <w:t>প্রচার করার জন্য আপনাকে বিশেষভাবে অনুরোধ জানানো হলো</w:t>
      </w:r>
      <w:r w:rsidRPr="003C0D68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A82512" w:rsidRPr="003C0D68" w:rsidRDefault="00A82512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  <w:lang w:val="en-GB" w:bidi="hi-IN"/>
        </w:rPr>
      </w:pPr>
    </w:p>
    <w:p w:rsidR="00A82512" w:rsidRPr="003C0D68" w:rsidRDefault="00A82512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  <w:lang w:val="en-GB" w:bidi="hi-IN"/>
        </w:rPr>
      </w:pPr>
    </w:p>
    <w:p w:rsidR="00A82512" w:rsidRPr="003C0D68" w:rsidRDefault="00A82512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  <w:lang w:val="en-GB" w:bidi="hi-IN"/>
        </w:rPr>
      </w:pPr>
    </w:p>
    <w:p w:rsidR="00AE6240" w:rsidRPr="003C0D68" w:rsidRDefault="00AE6240" w:rsidP="003C0D68">
      <w:pPr>
        <w:spacing w:after="0" w:line="240" w:lineRule="auto"/>
        <w:ind w:left="7560" w:hanging="1800"/>
        <w:contextualSpacing/>
        <w:jc w:val="center"/>
        <w:rPr>
          <w:rFonts w:ascii="Nikosh" w:hAnsi="Nikosh" w:cs="Nikosh"/>
          <w:bCs/>
          <w:sz w:val="28"/>
          <w:szCs w:val="28"/>
        </w:rPr>
      </w:pPr>
      <w:r w:rsidRPr="003C0D68">
        <w:rPr>
          <w:rFonts w:ascii="Nikosh" w:hAnsi="Nikosh" w:cs="Nikosh"/>
          <w:bCs/>
          <w:sz w:val="28"/>
          <w:szCs w:val="28"/>
        </w:rPr>
        <w:t>সাইদ সামসুল করীম</w:t>
      </w:r>
    </w:p>
    <w:p w:rsidR="00AE6240" w:rsidRPr="003C0D68" w:rsidRDefault="00AE6240" w:rsidP="003C0D68">
      <w:pPr>
        <w:spacing w:after="0" w:line="240" w:lineRule="auto"/>
        <w:ind w:left="7560" w:hanging="1800"/>
        <w:contextualSpacing/>
        <w:jc w:val="center"/>
        <w:rPr>
          <w:rFonts w:ascii="Nikosh" w:hAnsi="Nikosh" w:cs="Nikosh"/>
          <w:sz w:val="28"/>
          <w:szCs w:val="28"/>
        </w:rPr>
      </w:pPr>
      <w:r w:rsidRPr="003C0D68">
        <w:rPr>
          <w:rFonts w:ascii="Nikosh" w:hAnsi="Nikosh" w:cs="Nikosh"/>
          <w:sz w:val="28"/>
          <w:szCs w:val="28"/>
        </w:rPr>
        <w:t>শিক্ষা অফিসার</w:t>
      </w:r>
    </w:p>
    <w:p w:rsidR="00AE6240" w:rsidRPr="003C0D68" w:rsidRDefault="00AE6240" w:rsidP="003C0D68">
      <w:pPr>
        <w:spacing w:after="0" w:line="240" w:lineRule="auto"/>
        <w:ind w:left="7560" w:hanging="1800"/>
        <w:contextualSpacing/>
        <w:jc w:val="center"/>
        <w:rPr>
          <w:rFonts w:ascii="Nikosh" w:hAnsi="Nikosh" w:cs="Nikosh"/>
          <w:sz w:val="28"/>
          <w:szCs w:val="28"/>
        </w:rPr>
      </w:pPr>
      <w:r w:rsidRPr="003C0D68">
        <w:rPr>
          <w:rFonts w:ascii="Nikosh" w:hAnsi="Nikosh" w:cs="Nikosh"/>
          <w:sz w:val="28"/>
          <w:szCs w:val="28"/>
        </w:rPr>
        <w:t>বাংলাদশে জাতীয় জাদুঘর</w:t>
      </w:r>
    </w:p>
    <w:p w:rsidR="00AE6240" w:rsidRPr="003C0D68" w:rsidRDefault="00AE6240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</w:rPr>
      </w:pPr>
      <w:r w:rsidRPr="003C0D68">
        <w:rPr>
          <w:rFonts w:ascii="Nikosh" w:hAnsi="Nikosh" w:cs="Nikosh"/>
          <w:sz w:val="28"/>
          <w:szCs w:val="28"/>
        </w:rPr>
        <w:t>বার্তা সম্পাদক</w:t>
      </w:r>
    </w:p>
    <w:p w:rsidR="00AE6240" w:rsidRPr="003C0D68" w:rsidRDefault="00AE6240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</w:rPr>
      </w:pPr>
      <w:r w:rsidRPr="003C0D68">
        <w:rPr>
          <w:rFonts w:ascii="Nikosh" w:hAnsi="Nikosh" w:cs="Nikosh"/>
          <w:sz w:val="28"/>
          <w:szCs w:val="28"/>
        </w:rPr>
        <w:t>---------------------------------</w:t>
      </w:r>
    </w:p>
    <w:p w:rsidR="005C00EB" w:rsidRPr="003C0D68" w:rsidRDefault="00AE6240" w:rsidP="003C0D68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</w:rPr>
      </w:pPr>
      <w:r w:rsidRPr="003C0D68">
        <w:rPr>
          <w:rFonts w:ascii="Nikosh" w:hAnsi="Nikosh" w:cs="Nikosh"/>
          <w:sz w:val="28"/>
          <w:szCs w:val="28"/>
        </w:rPr>
        <w:lastRenderedPageBreak/>
        <w:t xml:space="preserve">ঢাকা। </w:t>
      </w:r>
    </w:p>
    <w:sectPr w:rsidR="005C00EB" w:rsidRPr="003C0D68" w:rsidSect="002C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B47F97"/>
    <w:rsid w:val="000169C0"/>
    <w:rsid w:val="00030403"/>
    <w:rsid w:val="00046B87"/>
    <w:rsid w:val="00062AEA"/>
    <w:rsid w:val="000720D5"/>
    <w:rsid w:val="000739D9"/>
    <w:rsid w:val="00086FBD"/>
    <w:rsid w:val="000B62D3"/>
    <w:rsid w:val="000B6788"/>
    <w:rsid w:val="000C7619"/>
    <w:rsid w:val="000D219F"/>
    <w:rsid w:val="000E6CAF"/>
    <w:rsid w:val="000F42B6"/>
    <w:rsid w:val="00105E99"/>
    <w:rsid w:val="00125038"/>
    <w:rsid w:val="00144B3E"/>
    <w:rsid w:val="001450F6"/>
    <w:rsid w:val="00154E46"/>
    <w:rsid w:val="001770A9"/>
    <w:rsid w:val="00190BE8"/>
    <w:rsid w:val="001B1B67"/>
    <w:rsid w:val="001B6623"/>
    <w:rsid w:val="001B66BD"/>
    <w:rsid w:val="001C6322"/>
    <w:rsid w:val="001C699F"/>
    <w:rsid w:val="001D6A7C"/>
    <w:rsid w:val="001E668C"/>
    <w:rsid w:val="001F62AE"/>
    <w:rsid w:val="001F6745"/>
    <w:rsid w:val="001F7CE4"/>
    <w:rsid w:val="00223E3F"/>
    <w:rsid w:val="00225338"/>
    <w:rsid w:val="00225E33"/>
    <w:rsid w:val="0022777F"/>
    <w:rsid w:val="0024277C"/>
    <w:rsid w:val="002468B3"/>
    <w:rsid w:val="00254631"/>
    <w:rsid w:val="00257ED4"/>
    <w:rsid w:val="002722AE"/>
    <w:rsid w:val="0027682F"/>
    <w:rsid w:val="00282251"/>
    <w:rsid w:val="00284A2E"/>
    <w:rsid w:val="00294ABB"/>
    <w:rsid w:val="002B31D6"/>
    <w:rsid w:val="002C1B2A"/>
    <w:rsid w:val="002C285C"/>
    <w:rsid w:val="002D075F"/>
    <w:rsid w:val="002D5156"/>
    <w:rsid w:val="002E256F"/>
    <w:rsid w:val="002F09C8"/>
    <w:rsid w:val="00323C80"/>
    <w:rsid w:val="003263A0"/>
    <w:rsid w:val="00335313"/>
    <w:rsid w:val="00357C25"/>
    <w:rsid w:val="00360C60"/>
    <w:rsid w:val="00386776"/>
    <w:rsid w:val="00394A37"/>
    <w:rsid w:val="00397FA3"/>
    <w:rsid w:val="003B29DA"/>
    <w:rsid w:val="003B6017"/>
    <w:rsid w:val="003C0D68"/>
    <w:rsid w:val="003C31D1"/>
    <w:rsid w:val="003C5A4A"/>
    <w:rsid w:val="003D110F"/>
    <w:rsid w:val="003E0483"/>
    <w:rsid w:val="003E4482"/>
    <w:rsid w:val="003F4183"/>
    <w:rsid w:val="003F5D4A"/>
    <w:rsid w:val="004002AE"/>
    <w:rsid w:val="0040317B"/>
    <w:rsid w:val="00407B32"/>
    <w:rsid w:val="00413E0B"/>
    <w:rsid w:val="00416771"/>
    <w:rsid w:val="00422FED"/>
    <w:rsid w:val="00436566"/>
    <w:rsid w:val="004524EC"/>
    <w:rsid w:val="00465F26"/>
    <w:rsid w:val="00495299"/>
    <w:rsid w:val="0049532F"/>
    <w:rsid w:val="004975DB"/>
    <w:rsid w:val="004A19BD"/>
    <w:rsid w:val="004A2D1D"/>
    <w:rsid w:val="004B7D0A"/>
    <w:rsid w:val="004C0AAA"/>
    <w:rsid w:val="004D34BB"/>
    <w:rsid w:val="004D406C"/>
    <w:rsid w:val="004D73B8"/>
    <w:rsid w:val="004E5CDD"/>
    <w:rsid w:val="004F5869"/>
    <w:rsid w:val="00544C15"/>
    <w:rsid w:val="005535F5"/>
    <w:rsid w:val="00565DD7"/>
    <w:rsid w:val="00566862"/>
    <w:rsid w:val="00580420"/>
    <w:rsid w:val="00584FFB"/>
    <w:rsid w:val="005923DB"/>
    <w:rsid w:val="0059693B"/>
    <w:rsid w:val="00596EB7"/>
    <w:rsid w:val="005A07FB"/>
    <w:rsid w:val="005C00EB"/>
    <w:rsid w:val="005C467F"/>
    <w:rsid w:val="005D0060"/>
    <w:rsid w:val="005D62E0"/>
    <w:rsid w:val="00612FAF"/>
    <w:rsid w:val="006302F2"/>
    <w:rsid w:val="0063244E"/>
    <w:rsid w:val="00653639"/>
    <w:rsid w:val="00657249"/>
    <w:rsid w:val="00671CD0"/>
    <w:rsid w:val="00674B36"/>
    <w:rsid w:val="006A07BF"/>
    <w:rsid w:val="006B5DDA"/>
    <w:rsid w:val="006B74A5"/>
    <w:rsid w:val="006D4C97"/>
    <w:rsid w:val="00707554"/>
    <w:rsid w:val="00731A02"/>
    <w:rsid w:val="0074420D"/>
    <w:rsid w:val="00746DA5"/>
    <w:rsid w:val="00747844"/>
    <w:rsid w:val="00752FF8"/>
    <w:rsid w:val="00757D65"/>
    <w:rsid w:val="007809C2"/>
    <w:rsid w:val="00794B03"/>
    <w:rsid w:val="007C01F8"/>
    <w:rsid w:val="007D5FB2"/>
    <w:rsid w:val="007D7B69"/>
    <w:rsid w:val="007E0661"/>
    <w:rsid w:val="007E433A"/>
    <w:rsid w:val="007F3D30"/>
    <w:rsid w:val="00813DD6"/>
    <w:rsid w:val="00841493"/>
    <w:rsid w:val="00842746"/>
    <w:rsid w:val="008456DD"/>
    <w:rsid w:val="008549A5"/>
    <w:rsid w:val="00861AB4"/>
    <w:rsid w:val="0087074F"/>
    <w:rsid w:val="00875AAB"/>
    <w:rsid w:val="00895239"/>
    <w:rsid w:val="008A288C"/>
    <w:rsid w:val="008A5325"/>
    <w:rsid w:val="008C61E9"/>
    <w:rsid w:val="008D489D"/>
    <w:rsid w:val="008F19C4"/>
    <w:rsid w:val="00902AB4"/>
    <w:rsid w:val="009171E7"/>
    <w:rsid w:val="00917B4A"/>
    <w:rsid w:val="0094715D"/>
    <w:rsid w:val="009511F9"/>
    <w:rsid w:val="009603DE"/>
    <w:rsid w:val="00975B35"/>
    <w:rsid w:val="009A305E"/>
    <w:rsid w:val="009B0118"/>
    <w:rsid w:val="009C7E8E"/>
    <w:rsid w:val="009D7E37"/>
    <w:rsid w:val="009E2205"/>
    <w:rsid w:val="009E3154"/>
    <w:rsid w:val="009F0EFE"/>
    <w:rsid w:val="00A11351"/>
    <w:rsid w:val="00A401D1"/>
    <w:rsid w:val="00A413A9"/>
    <w:rsid w:val="00A6601A"/>
    <w:rsid w:val="00A82512"/>
    <w:rsid w:val="00A924A0"/>
    <w:rsid w:val="00A97317"/>
    <w:rsid w:val="00A97D8C"/>
    <w:rsid w:val="00AA0077"/>
    <w:rsid w:val="00AA493B"/>
    <w:rsid w:val="00AB222D"/>
    <w:rsid w:val="00AB535D"/>
    <w:rsid w:val="00AC3666"/>
    <w:rsid w:val="00AC3EE7"/>
    <w:rsid w:val="00AD4665"/>
    <w:rsid w:val="00AE6240"/>
    <w:rsid w:val="00B119CE"/>
    <w:rsid w:val="00B16608"/>
    <w:rsid w:val="00B20F86"/>
    <w:rsid w:val="00B4329B"/>
    <w:rsid w:val="00B438DB"/>
    <w:rsid w:val="00B44124"/>
    <w:rsid w:val="00B466B1"/>
    <w:rsid w:val="00B47F97"/>
    <w:rsid w:val="00B529C6"/>
    <w:rsid w:val="00B60D2B"/>
    <w:rsid w:val="00B67357"/>
    <w:rsid w:val="00B710DA"/>
    <w:rsid w:val="00B72E55"/>
    <w:rsid w:val="00B85F99"/>
    <w:rsid w:val="00B87D3B"/>
    <w:rsid w:val="00BA0764"/>
    <w:rsid w:val="00BA791C"/>
    <w:rsid w:val="00BC44CB"/>
    <w:rsid w:val="00BD1B5B"/>
    <w:rsid w:val="00BD5589"/>
    <w:rsid w:val="00BD5FC0"/>
    <w:rsid w:val="00BE23A9"/>
    <w:rsid w:val="00BF1864"/>
    <w:rsid w:val="00C0018E"/>
    <w:rsid w:val="00C01889"/>
    <w:rsid w:val="00C02BD2"/>
    <w:rsid w:val="00C02CBD"/>
    <w:rsid w:val="00C06729"/>
    <w:rsid w:val="00C11451"/>
    <w:rsid w:val="00C1333B"/>
    <w:rsid w:val="00C2242D"/>
    <w:rsid w:val="00C43EFB"/>
    <w:rsid w:val="00C46884"/>
    <w:rsid w:val="00C57D84"/>
    <w:rsid w:val="00C74D9A"/>
    <w:rsid w:val="00C82817"/>
    <w:rsid w:val="00C93548"/>
    <w:rsid w:val="00C9451C"/>
    <w:rsid w:val="00CA3490"/>
    <w:rsid w:val="00CD3146"/>
    <w:rsid w:val="00CD61D8"/>
    <w:rsid w:val="00CE035D"/>
    <w:rsid w:val="00CF16B1"/>
    <w:rsid w:val="00CF47C1"/>
    <w:rsid w:val="00D12A1D"/>
    <w:rsid w:val="00D36368"/>
    <w:rsid w:val="00D42B71"/>
    <w:rsid w:val="00D5138B"/>
    <w:rsid w:val="00D52534"/>
    <w:rsid w:val="00D550B0"/>
    <w:rsid w:val="00D567B4"/>
    <w:rsid w:val="00D66DA8"/>
    <w:rsid w:val="00D76E05"/>
    <w:rsid w:val="00D91588"/>
    <w:rsid w:val="00D950D2"/>
    <w:rsid w:val="00DA137F"/>
    <w:rsid w:val="00DA4CC5"/>
    <w:rsid w:val="00DC435B"/>
    <w:rsid w:val="00DD3C21"/>
    <w:rsid w:val="00DF34E4"/>
    <w:rsid w:val="00DF4987"/>
    <w:rsid w:val="00DF756F"/>
    <w:rsid w:val="00E04BF5"/>
    <w:rsid w:val="00E06086"/>
    <w:rsid w:val="00E44210"/>
    <w:rsid w:val="00E50F67"/>
    <w:rsid w:val="00E54D9C"/>
    <w:rsid w:val="00E61E5D"/>
    <w:rsid w:val="00E81DBE"/>
    <w:rsid w:val="00EA272F"/>
    <w:rsid w:val="00EA4A27"/>
    <w:rsid w:val="00EA564E"/>
    <w:rsid w:val="00EC4417"/>
    <w:rsid w:val="00EC6532"/>
    <w:rsid w:val="00EE7F3F"/>
    <w:rsid w:val="00EF1433"/>
    <w:rsid w:val="00F07A85"/>
    <w:rsid w:val="00F11332"/>
    <w:rsid w:val="00F22CEF"/>
    <w:rsid w:val="00F33FEC"/>
    <w:rsid w:val="00F34E53"/>
    <w:rsid w:val="00F35231"/>
    <w:rsid w:val="00F3759E"/>
    <w:rsid w:val="00F77C24"/>
    <w:rsid w:val="00F80E1F"/>
    <w:rsid w:val="00F85551"/>
    <w:rsid w:val="00F85601"/>
    <w:rsid w:val="00FA79F8"/>
    <w:rsid w:val="00FB400C"/>
    <w:rsid w:val="00FD0529"/>
    <w:rsid w:val="00FF11DF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2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 Education</cp:lastModifiedBy>
  <cp:revision>18</cp:revision>
  <cp:lastPrinted>2022-02-22T12:58:00Z</cp:lastPrinted>
  <dcterms:created xsi:type="dcterms:W3CDTF">2022-02-22T06:27:00Z</dcterms:created>
  <dcterms:modified xsi:type="dcterms:W3CDTF">2022-02-22T13:08:00Z</dcterms:modified>
</cp:coreProperties>
</file>